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860F0" w14:textId="77777777" w:rsidR="0049462B" w:rsidRDefault="0049462B" w:rsidP="0049462B">
      <w:pPr>
        <w:rPr>
          <w:rFonts w:ascii="Arial" w:hAnsi="Arial"/>
        </w:rPr>
      </w:pPr>
      <w:r>
        <w:rPr>
          <w:rFonts w:ascii="Arial" w:hAnsi="Arial"/>
        </w:rPr>
        <w:t>SBI4U</w:t>
      </w:r>
    </w:p>
    <w:p w14:paraId="479B9AB3" w14:textId="77777777" w:rsidR="0049462B" w:rsidRDefault="0049462B" w:rsidP="0049462B">
      <w:pPr>
        <w:rPr>
          <w:rFonts w:ascii="Arial" w:hAnsi="Arial"/>
        </w:rPr>
      </w:pPr>
    </w:p>
    <w:p w14:paraId="378A91C1" w14:textId="77777777" w:rsidR="0049462B" w:rsidRPr="00693A82" w:rsidRDefault="005377F7" w:rsidP="0049462B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Culminating Task</w:t>
      </w:r>
    </w:p>
    <w:p w14:paraId="5A0672F3" w14:textId="77777777" w:rsidR="0049462B" w:rsidRDefault="0049462B" w:rsidP="0049462B">
      <w:pPr>
        <w:rPr>
          <w:rFonts w:ascii="Arial" w:hAnsi="Arial"/>
        </w:rPr>
      </w:pPr>
    </w:p>
    <w:p w14:paraId="4474CC50" w14:textId="77777777" w:rsidR="0049462B" w:rsidRPr="00693A82" w:rsidRDefault="005377F7" w:rsidP="0049462B">
      <w:pPr>
        <w:rPr>
          <w:rFonts w:ascii="Arial" w:hAnsi="Arial"/>
        </w:rPr>
      </w:pPr>
      <w:r>
        <w:rPr>
          <w:rFonts w:ascii="Arial" w:hAnsi="Arial"/>
        </w:rPr>
        <w:t>The culminating task</w:t>
      </w:r>
      <w:r w:rsidR="0049462B" w:rsidRPr="00693A82">
        <w:rPr>
          <w:rFonts w:ascii="Arial" w:hAnsi="Arial"/>
        </w:rPr>
        <w:t xml:space="preserve"> is intended to wrap up the SBI4U course by focusing on topics that connect the material that you learned all semester to the world outside of the classroom:  to environmental issues, to legislation, to technologic</w:t>
      </w:r>
      <w:r w:rsidR="000042A0">
        <w:rPr>
          <w:rFonts w:ascii="Arial" w:hAnsi="Arial"/>
        </w:rPr>
        <w:t>al applications, etc.</w:t>
      </w:r>
      <w:r w:rsidR="0049462B" w:rsidRPr="00693A82">
        <w:rPr>
          <w:rFonts w:ascii="Arial" w:hAnsi="Arial"/>
        </w:rPr>
        <w:t xml:space="preserve"> </w:t>
      </w:r>
    </w:p>
    <w:p w14:paraId="4FCEF274" w14:textId="77777777" w:rsidR="0049462B" w:rsidRPr="00693A82" w:rsidRDefault="0049462B" w:rsidP="0049462B">
      <w:pPr>
        <w:rPr>
          <w:rFonts w:ascii="Arial" w:hAnsi="Arial"/>
        </w:rPr>
      </w:pPr>
    </w:p>
    <w:p w14:paraId="6E9089AD" w14:textId="77777777" w:rsidR="00EE32EA" w:rsidRDefault="0049462B" w:rsidP="0049462B">
      <w:pPr>
        <w:rPr>
          <w:rFonts w:ascii="Arial" w:hAnsi="Arial"/>
        </w:rPr>
      </w:pPr>
      <w:r w:rsidRPr="00693A82">
        <w:rPr>
          <w:rFonts w:ascii="Arial" w:hAnsi="Arial"/>
        </w:rPr>
        <w:t xml:space="preserve">You will work individually and choose one of the "STSE" (connections between Science, Technology, Society &amp; the Environment) topics </w:t>
      </w:r>
      <w:r w:rsidR="00EE32EA">
        <w:rPr>
          <w:rFonts w:ascii="Arial" w:hAnsi="Arial"/>
        </w:rPr>
        <w:t>as your focus.</w:t>
      </w:r>
    </w:p>
    <w:p w14:paraId="7B7FE8C7" w14:textId="77777777" w:rsidR="00EE32EA" w:rsidRDefault="00EE32EA" w:rsidP="0049462B">
      <w:pPr>
        <w:rPr>
          <w:rFonts w:ascii="Arial" w:hAnsi="Arial"/>
        </w:rPr>
      </w:pPr>
    </w:p>
    <w:p w14:paraId="51381A5D" w14:textId="39FEB559" w:rsidR="0049462B" w:rsidRDefault="00EE32EA" w:rsidP="0049462B">
      <w:pPr>
        <w:rPr>
          <w:rFonts w:ascii="Arial" w:hAnsi="Arial"/>
        </w:rPr>
      </w:pPr>
      <w:r>
        <w:rPr>
          <w:rFonts w:ascii="Arial" w:hAnsi="Arial"/>
        </w:rPr>
        <w:t>You will prepare a 7-10 minute presentation that includes the following:</w:t>
      </w:r>
    </w:p>
    <w:p w14:paraId="5C77C3A8" w14:textId="77777777" w:rsidR="0049462B" w:rsidRPr="00CE36CC" w:rsidRDefault="0049462B" w:rsidP="0049462B">
      <w:pPr>
        <w:rPr>
          <w:rFonts w:ascii="Arial" w:hAnsi="Arial"/>
          <w:u w:val="single"/>
        </w:rPr>
      </w:pPr>
      <w:r>
        <w:rPr>
          <w:rFonts w:ascii="Arial" w:hAnsi="Arial"/>
        </w:rPr>
        <w:tab/>
        <w:t xml:space="preserve">- </w:t>
      </w:r>
      <w:proofErr w:type="gramStart"/>
      <w:r w:rsidRPr="00CE36CC">
        <w:rPr>
          <w:rFonts w:ascii="Arial" w:hAnsi="Arial"/>
          <w:u w:val="single"/>
        </w:rPr>
        <w:t>your</w:t>
      </w:r>
      <w:proofErr w:type="gramEnd"/>
      <w:r w:rsidRPr="00CE36CC">
        <w:rPr>
          <w:rFonts w:ascii="Arial" w:hAnsi="Arial"/>
          <w:u w:val="single"/>
        </w:rPr>
        <w:t xml:space="preserve"> research question</w:t>
      </w:r>
    </w:p>
    <w:p w14:paraId="7999F638" w14:textId="77777777" w:rsidR="0049462B" w:rsidRPr="00693A82" w:rsidRDefault="0049462B" w:rsidP="0049462B">
      <w:pPr>
        <w:rPr>
          <w:rFonts w:ascii="Arial" w:hAnsi="Arial"/>
        </w:rPr>
      </w:pPr>
      <w:r w:rsidRPr="00693A82">
        <w:rPr>
          <w:rFonts w:ascii="Arial" w:hAnsi="Arial"/>
        </w:rPr>
        <w:tab/>
        <w:t>-</w:t>
      </w:r>
      <w:r>
        <w:rPr>
          <w:rFonts w:ascii="Arial" w:hAnsi="Arial"/>
        </w:rPr>
        <w:t xml:space="preserve"> </w:t>
      </w:r>
      <w:proofErr w:type="gramStart"/>
      <w:r w:rsidRPr="00693A82">
        <w:rPr>
          <w:rFonts w:ascii="Arial" w:hAnsi="Arial"/>
          <w:u w:val="single"/>
        </w:rPr>
        <w:t>background</w:t>
      </w:r>
      <w:proofErr w:type="gramEnd"/>
      <w:r w:rsidRPr="00693A82">
        <w:rPr>
          <w:rFonts w:ascii="Arial" w:hAnsi="Arial"/>
          <w:u w:val="single"/>
        </w:rPr>
        <w:t xml:space="preserve"> information</w:t>
      </w:r>
      <w:r w:rsidRPr="00693A82">
        <w:rPr>
          <w:rFonts w:ascii="Arial" w:hAnsi="Arial"/>
        </w:rPr>
        <w:t xml:space="preserve"> that gives a context for your topic, as well as a connection to the</w:t>
      </w:r>
    </w:p>
    <w:p w14:paraId="2287BBA8" w14:textId="2EF932E9" w:rsidR="0049462B" w:rsidRPr="00693A82" w:rsidRDefault="0049462B" w:rsidP="0049462B">
      <w:pPr>
        <w:rPr>
          <w:rFonts w:ascii="Arial" w:hAnsi="Arial"/>
        </w:rPr>
      </w:pPr>
      <w:r w:rsidRPr="00693A82">
        <w:rPr>
          <w:rFonts w:ascii="Arial" w:hAnsi="Arial"/>
        </w:rPr>
        <w:tab/>
      </w:r>
      <w:r w:rsidR="00A0334B">
        <w:rPr>
          <w:rFonts w:ascii="Arial" w:hAnsi="Arial"/>
        </w:rPr>
        <w:t xml:space="preserve">  </w:t>
      </w:r>
      <w:proofErr w:type="gramStart"/>
      <w:r w:rsidRPr="00693A82">
        <w:rPr>
          <w:rFonts w:ascii="Arial" w:hAnsi="Arial"/>
        </w:rPr>
        <w:t>material</w:t>
      </w:r>
      <w:proofErr w:type="gramEnd"/>
      <w:r w:rsidRPr="00693A82">
        <w:rPr>
          <w:rFonts w:ascii="Arial" w:hAnsi="Arial"/>
        </w:rPr>
        <w:t xml:space="preserve"> that we studied in the </w:t>
      </w:r>
      <w:r w:rsidR="00137434">
        <w:rPr>
          <w:rFonts w:ascii="Arial" w:hAnsi="Arial"/>
        </w:rPr>
        <w:t xml:space="preserve">SBI4U </w:t>
      </w:r>
      <w:r w:rsidRPr="00693A82">
        <w:rPr>
          <w:rFonts w:ascii="Arial" w:hAnsi="Arial"/>
        </w:rPr>
        <w:t>course</w:t>
      </w:r>
    </w:p>
    <w:p w14:paraId="4C36D281" w14:textId="77777777" w:rsidR="0049462B" w:rsidRDefault="0049462B" w:rsidP="0049462B">
      <w:pPr>
        <w:rPr>
          <w:rFonts w:ascii="Arial" w:hAnsi="Arial"/>
        </w:rPr>
      </w:pPr>
      <w:r w:rsidRPr="00693A82">
        <w:rPr>
          <w:rFonts w:ascii="Arial" w:hAnsi="Arial"/>
        </w:rPr>
        <w:tab/>
        <w:t>-</w:t>
      </w:r>
      <w:r>
        <w:rPr>
          <w:rFonts w:ascii="Arial" w:hAnsi="Arial"/>
        </w:rPr>
        <w:t xml:space="preserve"> </w:t>
      </w:r>
      <w:proofErr w:type="gramStart"/>
      <w:r w:rsidRPr="00693A82">
        <w:rPr>
          <w:rFonts w:ascii="Arial" w:hAnsi="Arial"/>
        </w:rPr>
        <w:t>an</w:t>
      </w:r>
      <w:proofErr w:type="gramEnd"/>
      <w:r w:rsidRPr="00693A82">
        <w:rPr>
          <w:rFonts w:ascii="Arial" w:hAnsi="Arial"/>
        </w:rPr>
        <w:t xml:space="preserve"> </w:t>
      </w:r>
      <w:r w:rsidRPr="00693A82">
        <w:rPr>
          <w:rFonts w:ascii="Arial" w:hAnsi="Arial"/>
          <w:u w:val="single"/>
        </w:rPr>
        <w:t>answer to your question</w:t>
      </w:r>
      <w:r w:rsidRPr="00693A82">
        <w:rPr>
          <w:rFonts w:ascii="Arial" w:hAnsi="Arial"/>
        </w:rPr>
        <w:t xml:space="preserve"> that includes a few different examples or applications</w:t>
      </w:r>
    </w:p>
    <w:p w14:paraId="6E367AB9" w14:textId="77777777" w:rsidR="0049462B" w:rsidRDefault="0049462B" w:rsidP="0049462B">
      <w:pPr>
        <w:rPr>
          <w:rFonts w:ascii="Arial" w:hAnsi="Arial"/>
        </w:rPr>
      </w:pPr>
      <w:r>
        <w:rPr>
          <w:rFonts w:ascii="Arial" w:hAnsi="Arial"/>
        </w:rPr>
        <w:tab/>
        <w:t xml:space="preserve">- </w:t>
      </w:r>
      <w:proofErr w:type="gramStart"/>
      <w:r>
        <w:rPr>
          <w:rFonts w:ascii="Arial" w:hAnsi="Arial"/>
        </w:rPr>
        <w:t>discussion</w:t>
      </w:r>
      <w:proofErr w:type="gramEnd"/>
      <w:r>
        <w:rPr>
          <w:rFonts w:ascii="Arial" w:hAnsi="Arial"/>
        </w:rPr>
        <w:t xml:space="preserve"> on what you found most interesting about your topic (and why you chose it)</w:t>
      </w:r>
    </w:p>
    <w:p w14:paraId="59233F6A" w14:textId="77777777" w:rsidR="00124676" w:rsidRDefault="0049462B" w:rsidP="0049462B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gramStart"/>
      <w:r>
        <w:rPr>
          <w:rFonts w:ascii="Arial" w:hAnsi="Arial"/>
        </w:rPr>
        <w:t>visual</w:t>
      </w:r>
      <w:proofErr w:type="gramEnd"/>
      <w:r>
        <w:rPr>
          <w:rFonts w:ascii="Arial" w:hAnsi="Arial"/>
        </w:rPr>
        <w:t xml:space="preserve"> aids (i.e. diagrams, animations, props, etc.); indicate the source of all images and </w:t>
      </w:r>
    </w:p>
    <w:p w14:paraId="3B0EFF92" w14:textId="3E764A6A" w:rsidR="0049462B" w:rsidRPr="00693A82" w:rsidRDefault="00124676" w:rsidP="0049462B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  </w:t>
      </w:r>
      <w:proofErr w:type="gramStart"/>
      <w:r w:rsidR="0049462B">
        <w:rPr>
          <w:rFonts w:ascii="Arial" w:hAnsi="Arial"/>
        </w:rPr>
        <w:t>animations</w:t>
      </w:r>
      <w:proofErr w:type="gramEnd"/>
      <w:r w:rsidR="0049462B">
        <w:rPr>
          <w:rFonts w:ascii="Arial" w:hAnsi="Arial"/>
        </w:rPr>
        <w:t>/videos</w:t>
      </w:r>
    </w:p>
    <w:p w14:paraId="496F6153" w14:textId="77777777" w:rsidR="0049462B" w:rsidRPr="00693A82" w:rsidRDefault="0049462B" w:rsidP="0049462B">
      <w:pPr>
        <w:rPr>
          <w:rFonts w:ascii="Arial" w:hAnsi="Arial"/>
        </w:rPr>
      </w:pPr>
    </w:p>
    <w:p w14:paraId="7BA48474" w14:textId="01D8D77F" w:rsidR="00EE32EA" w:rsidRPr="00693A82" w:rsidRDefault="00EE32EA" w:rsidP="00EE32EA">
      <w:pPr>
        <w:rPr>
          <w:rFonts w:ascii="Arial" w:hAnsi="Arial"/>
        </w:rPr>
      </w:pPr>
      <w:r>
        <w:rPr>
          <w:rFonts w:ascii="Arial" w:hAnsi="Arial"/>
        </w:rPr>
        <w:t>In your presentation, you will summarize</w:t>
      </w:r>
      <w:r w:rsidRPr="00693A82">
        <w:rPr>
          <w:rFonts w:ascii="Arial" w:hAnsi="Arial"/>
        </w:rPr>
        <w:t xml:space="preserve"> your findings and </w:t>
      </w:r>
      <w:r>
        <w:rPr>
          <w:rFonts w:ascii="Arial" w:hAnsi="Arial"/>
        </w:rPr>
        <w:t>explain</w:t>
      </w:r>
      <w:r w:rsidRPr="00693A82">
        <w:rPr>
          <w:rFonts w:ascii="Arial" w:hAnsi="Arial"/>
        </w:rPr>
        <w:t xml:space="preserve"> what you found most interesting about your topic (and why you chose it).  You need to support your presentation with a </w:t>
      </w:r>
      <w:r w:rsidRPr="001F7653">
        <w:rPr>
          <w:rFonts w:ascii="Arial" w:hAnsi="Arial"/>
          <w:u w:val="single"/>
        </w:rPr>
        <w:t>visual aid</w:t>
      </w:r>
      <w:r>
        <w:rPr>
          <w:rFonts w:ascii="Arial" w:hAnsi="Arial"/>
        </w:rPr>
        <w:t xml:space="preserve"> (e.g., </w:t>
      </w:r>
      <w:proofErr w:type="spellStart"/>
      <w:r>
        <w:rPr>
          <w:rFonts w:ascii="Arial" w:hAnsi="Arial"/>
        </w:rPr>
        <w:t>Powerpoint</w:t>
      </w:r>
      <w:proofErr w:type="spellEnd"/>
      <w:r>
        <w:rPr>
          <w:rFonts w:ascii="Arial" w:hAnsi="Arial"/>
        </w:rPr>
        <w:t xml:space="preserve"> or </w:t>
      </w:r>
      <w:proofErr w:type="spellStart"/>
      <w:r>
        <w:rPr>
          <w:rFonts w:ascii="Arial" w:hAnsi="Arial"/>
        </w:rPr>
        <w:t>Prezi</w:t>
      </w:r>
      <w:proofErr w:type="spellEnd"/>
      <w:r>
        <w:rPr>
          <w:rFonts w:ascii="Arial" w:hAnsi="Arial"/>
        </w:rPr>
        <w:t xml:space="preserve"> slideshow</w:t>
      </w:r>
      <w:r w:rsidRPr="00693A82">
        <w:rPr>
          <w:rFonts w:ascii="Arial" w:hAnsi="Arial"/>
        </w:rPr>
        <w:t>) as well as an interactive component (e.g., game, Q &amp; A, quiz, etc.).  You must clearly indic</w:t>
      </w:r>
      <w:r>
        <w:rPr>
          <w:rFonts w:ascii="Arial" w:hAnsi="Arial"/>
        </w:rPr>
        <w:t xml:space="preserve">ate the source of all images and information </w:t>
      </w:r>
      <w:r w:rsidRPr="00693A82">
        <w:rPr>
          <w:rFonts w:ascii="Arial" w:hAnsi="Arial"/>
        </w:rPr>
        <w:t>used in your visual aid.</w:t>
      </w:r>
    </w:p>
    <w:p w14:paraId="717A4029" w14:textId="77777777" w:rsidR="00EE32EA" w:rsidRPr="00693A82" w:rsidRDefault="00EE32EA" w:rsidP="00EE32EA">
      <w:pPr>
        <w:rPr>
          <w:rFonts w:ascii="Arial" w:hAnsi="Arial"/>
        </w:rPr>
      </w:pPr>
    </w:p>
    <w:p w14:paraId="79FC65FE" w14:textId="36A7AAA4" w:rsidR="00EE32EA" w:rsidRPr="00693A82" w:rsidRDefault="00EE32EA" w:rsidP="00EE32EA">
      <w:pPr>
        <w:jc w:val="center"/>
        <w:rPr>
          <w:rFonts w:ascii="Arial" w:hAnsi="Arial"/>
          <w:b/>
        </w:rPr>
      </w:pPr>
      <w:r w:rsidRPr="00693A82">
        <w:rPr>
          <w:rFonts w:ascii="Arial" w:hAnsi="Arial"/>
          <w:b/>
        </w:rPr>
        <w:t>*</w:t>
      </w:r>
      <w:r w:rsidR="00753DF9">
        <w:rPr>
          <w:rFonts w:ascii="Arial" w:hAnsi="Arial"/>
          <w:b/>
        </w:rPr>
        <w:t>Visual Aid due (by e-mail): Monday, January 18</w:t>
      </w:r>
      <w:r w:rsidR="00753DF9" w:rsidRPr="00753DF9">
        <w:rPr>
          <w:rFonts w:ascii="Arial" w:hAnsi="Arial"/>
          <w:b/>
          <w:vertAlign w:val="superscript"/>
        </w:rPr>
        <w:t>th</w:t>
      </w:r>
      <w:r w:rsidR="00753DF9">
        <w:rPr>
          <w:rFonts w:ascii="Arial" w:hAnsi="Arial"/>
          <w:b/>
        </w:rPr>
        <w:t>, 2016</w:t>
      </w:r>
      <w:r w:rsidR="000B65E7">
        <w:rPr>
          <w:rFonts w:ascii="Arial" w:hAnsi="Arial"/>
          <w:b/>
        </w:rPr>
        <w:t xml:space="preserve"> at 12:00 noon</w:t>
      </w:r>
    </w:p>
    <w:p w14:paraId="62E1C046" w14:textId="7D0B0D59" w:rsidR="00EE32EA" w:rsidRPr="005816BF" w:rsidRDefault="00EE32EA" w:rsidP="00753DF9">
      <w:pPr>
        <w:jc w:val="center"/>
        <w:rPr>
          <w:rFonts w:ascii="Arial" w:hAnsi="Arial"/>
          <w:b/>
        </w:rPr>
      </w:pPr>
      <w:r w:rsidRPr="00693A82">
        <w:rPr>
          <w:rFonts w:ascii="Arial" w:hAnsi="Arial"/>
          <w:b/>
        </w:rPr>
        <w:t xml:space="preserve">*Presentations will be </w:t>
      </w:r>
      <w:r w:rsidR="00753DF9">
        <w:rPr>
          <w:rFonts w:ascii="Arial" w:hAnsi="Arial"/>
          <w:b/>
        </w:rPr>
        <w:t>the week of January 18</w:t>
      </w:r>
      <w:r w:rsidR="00753DF9" w:rsidRPr="00753DF9">
        <w:rPr>
          <w:rFonts w:ascii="Arial" w:hAnsi="Arial"/>
          <w:b/>
          <w:vertAlign w:val="superscript"/>
        </w:rPr>
        <w:t>th</w:t>
      </w:r>
      <w:r w:rsidR="00753DF9">
        <w:rPr>
          <w:rFonts w:ascii="Arial" w:hAnsi="Arial"/>
          <w:b/>
        </w:rPr>
        <w:t>-22</w:t>
      </w:r>
      <w:r w:rsidR="00753DF9" w:rsidRPr="00753DF9">
        <w:rPr>
          <w:rFonts w:ascii="Arial" w:hAnsi="Arial"/>
          <w:b/>
          <w:vertAlign w:val="superscript"/>
        </w:rPr>
        <w:t>nd</w:t>
      </w:r>
      <w:r w:rsidR="00753DF9">
        <w:rPr>
          <w:rFonts w:ascii="Arial" w:hAnsi="Arial"/>
          <w:b/>
        </w:rPr>
        <w:t>, 2016</w:t>
      </w:r>
      <w:proofErr w:type="gramStart"/>
      <w:r w:rsidRPr="00693A82">
        <w:rPr>
          <w:rFonts w:ascii="Arial" w:hAnsi="Arial"/>
          <w:b/>
        </w:rPr>
        <w:t>.*</w:t>
      </w:r>
      <w:proofErr w:type="gramEnd"/>
    </w:p>
    <w:p w14:paraId="20D6774E" w14:textId="77777777" w:rsidR="00EE32EA" w:rsidRPr="00693A82" w:rsidRDefault="00EE32EA" w:rsidP="0049462B">
      <w:pPr>
        <w:rPr>
          <w:rFonts w:ascii="Arial" w:hAnsi="Arial"/>
        </w:rPr>
      </w:pPr>
    </w:p>
    <w:p w14:paraId="771A6680" w14:textId="77777777" w:rsidR="0049462B" w:rsidRPr="00693A82" w:rsidRDefault="0049462B" w:rsidP="0049462B">
      <w:pPr>
        <w:rPr>
          <w:rFonts w:ascii="Arial" w:hAnsi="Arial"/>
        </w:rPr>
      </w:pPr>
    </w:p>
    <w:p w14:paraId="08AAA4DF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1583B770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7920EE8B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7F6C46CC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77E50D7F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2943B80D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25F88864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4A952A9C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57908B0C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5F33262C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4B182222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484C4585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5F25E03B" w14:textId="77777777" w:rsidR="000B601A" w:rsidRDefault="000B601A" w:rsidP="00124676">
      <w:pPr>
        <w:spacing w:line="360" w:lineRule="auto"/>
        <w:jc w:val="center"/>
        <w:rPr>
          <w:rFonts w:ascii="Arial" w:hAnsi="Arial"/>
          <w:b/>
          <w:sz w:val="28"/>
        </w:rPr>
      </w:pPr>
      <w:bookmarkStart w:id="0" w:name="_GoBack"/>
      <w:bookmarkEnd w:id="0"/>
    </w:p>
    <w:p w14:paraId="55258E04" w14:textId="75ABEF53" w:rsidR="0049462B" w:rsidRPr="00167EDB" w:rsidRDefault="0049462B" w:rsidP="00124676">
      <w:pPr>
        <w:spacing w:line="360" w:lineRule="auto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lastRenderedPageBreak/>
        <w:t>EVALUATION SCHEME: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49462B" w:rsidRPr="00CE36CC" w14:paraId="69CB9912" w14:textId="77777777" w:rsidTr="00753DF9">
        <w:tc>
          <w:tcPr>
            <w:tcW w:w="2059" w:type="dxa"/>
          </w:tcPr>
          <w:p w14:paraId="1CC6064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59" w:type="dxa"/>
          </w:tcPr>
          <w:p w14:paraId="73EC5917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1 (50-59%)</w:t>
            </w:r>
          </w:p>
        </w:tc>
        <w:tc>
          <w:tcPr>
            <w:tcW w:w="2059" w:type="dxa"/>
          </w:tcPr>
          <w:p w14:paraId="4D22AC22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2 (60-69%)</w:t>
            </w:r>
          </w:p>
        </w:tc>
        <w:tc>
          <w:tcPr>
            <w:tcW w:w="2059" w:type="dxa"/>
          </w:tcPr>
          <w:p w14:paraId="46327A07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3 (70-79%)</w:t>
            </w:r>
          </w:p>
        </w:tc>
        <w:tc>
          <w:tcPr>
            <w:tcW w:w="2060" w:type="dxa"/>
          </w:tcPr>
          <w:p w14:paraId="19804B0B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4 (80-100%)</w:t>
            </w:r>
          </w:p>
        </w:tc>
      </w:tr>
      <w:tr w:rsidR="0049462B" w:rsidRPr="00CE36CC" w14:paraId="2F6FE96B" w14:textId="77777777" w:rsidTr="00753DF9">
        <w:tc>
          <w:tcPr>
            <w:tcW w:w="2059" w:type="dxa"/>
          </w:tcPr>
          <w:p w14:paraId="47BAE801" w14:textId="0768C0B5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</w:t>
            </w:r>
            <w:proofErr w:type="gramStart"/>
            <w:r w:rsidRPr="00CE36CC">
              <w:rPr>
                <w:rFonts w:ascii="Arial" w:hAnsi="Arial"/>
                <w:sz w:val="18"/>
                <w:szCs w:val="18"/>
              </w:rPr>
              <w:t>does</w:t>
            </w:r>
            <w:proofErr w:type="gramEnd"/>
            <w:r w:rsidRPr="00CE36CC">
              <w:rPr>
                <w:rFonts w:ascii="Arial" w:hAnsi="Arial"/>
                <w:sz w:val="18"/>
                <w:szCs w:val="18"/>
              </w:rPr>
              <w:t xml:space="preserve"> not read to class; </w:t>
            </w:r>
            <w:r w:rsidR="00137434">
              <w:rPr>
                <w:rFonts w:ascii="Arial" w:hAnsi="Arial"/>
                <w:sz w:val="18"/>
                <w:szCs w:val="18"/>
              </w:rPr>
              <w:t>uses their own words</w:t>
            </w:r>
          </w:p>
          <w:p w14:paraId="68633F95" w14:textId="77777777" w:rsidR="0049462B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</w:t>
            </w:r>
            <w:proofErr w:type="gramStart"/>
            <w:r w:rsidRPr="00CE36CC">
              <w:rPr>
                <w:rFonts w:ascii="Arial" w:hAnsi="Arial"/>
                <w:sz w:val="18"/>
                <w:szCs w:val="18"/>
              </w:rPr>
              <w:t>is</w:t>
            </w:r>
            <w:proofErr w:type="gramEnd"/>
            <w:r w:rsidRPr="00CE36CC">
              <w:rPr>
                <w:rFonts w:ascii="Arial" w:hAnsi="Arial"/>
                <w:sz w:val="18"/>
                <w:szCs w:val="18"/>
              </w:rPr>
              <w:t xml:space="preserve"> able to answer questions effectively</w:t>
            </w:r>
          </w:p>
          <w:p w14:paraId="428B336F" w14:textId="4B5F61A8" w:rsidR="0049462B" w:rsidRPr="0049462B" w:rsidRDefault="0049462B" w:rsidP="0049462B">
            <w:pPr>
              <w:rPr>
                <w:rFonts w:ascii="Arial" w:hAnsi="Arial"/>
                <w:sz w:val="18"/>
                <w:szCs w:val="18"/>
              </w:rPr>
            </w:pPr>
            <w:r w:rsidRPr="0049462B">
              <w:rPr>
                <w:rFonts w:ascii="Arial" w:hAnsi="Arial"/>
                <w:sz w:val="18"/>
                <w:szCs w:val="18"/>
              </w:rPr>
              <w:t>-</w:t>
            </w:r>
            <w:proofErr w:type="gramStart"/>
            <w:r w:rsidRPr="0049462B">
              <w:rPr>
                <w:rFonts w:ascii="Arial" w:hAnsi="Arial"/>
                <w:sz w:val="18"/>
                <w:szCs w:val="18"/>
              </w:rPr>
              <w:t>introduces</w:t>
            </w:r>
            <w:proofErr w:type="gramEnd"/>
            <w:r w:rsidRPr="0049462B">
              <w:rPr>
                <w:rFonts w:ascii="Arial" w:hAnsi="Arial"/>
                <w:sz w:val="18"/>
                <w:szCs w:val="18"/>
              </w:rPr>
              <w:t xml:space="preserve"> and answers the question </w:t>
            </w:r>
            <w:r w:rsidR="00137434">
              <w:rPr>
                <w:rFonts w:ascii="Arial" w:hAnsi="Arial"/>
                <w:sz w:val="18"/>
                <w:szCs w:val="18"/>
              </w:rPr>
              <w:t>&amp; makes strong connection to SBI4U course</w:t>
            </w:r>
            <w:r w:rsidR="00834311">
              <w:rPr>
                <w:rFonts w:ascii="Arial" w:hAnsi="Arial"/>
                <w:sz w:val="18"/>
                <w:szCs w:val="18"/>
              </w:rPr>
              <w:t xml:space="preserve"> content</w:t>
            </w:r>
          </w:p>
          <w:p w14:paraId="681A3D4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51AE6DCA" w14:textId="77777777" w:rsidR="0049462B" w:rsidRPr="00CE36CC" w:rsidRDefault="0049462B" w:rsidP="00753DF9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b/>
                <w:sz w:val="18"/>
                <w:szCs w:val="18"/>
              </w:rPr>
              <w:t>/10</w:t>
            </w:r>
          </w:p>
        </w:tc>
        <w:tc>
          <w:tcPr>
            <w:tcW w:w="2059" w:type="dxa"/>
          </w:tcPr>
          <w:p w14:paraId="2BB6CEC7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1F276D74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Demonstrates limited knowledge &amp; understanding of content.</w:t>
            </w:r>
          </w:p>
        </w:tc>
        <w:tc>
          <w:tcPr>
            <w:tcW w:w="2059" w:type="dxa"/>
          </w:tcPr>
          <w:p w14:paraId="469EC7B8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5460A9B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Demonstrates some knowledge &amp; understanding of content.</w:t>
            </w:r>
          </w:p>
        </w:tc>
        <w:tc>
          <w:tcPr>
            <w:tcW w:w="2059" w:type="dxa"/>
          </w:tcPr>
          <w:p w14:paraId="1B5CDE4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54C9089D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Demonstrates considerable knowledge &amp; understanding of content.</w:t>
            </w:r>
          </w:p>
        </w:tc>
        <w:tc>
          <w:tcPr>
            <w:tcW w:w="2060" w:type="dxa"/>
          </w:tcPr>
          <w:p w14:paraId="3F5C444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51B532E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Demonstrates thorough knowledge &amp; understanding of content.</w:t>
            </w:r>
          </w:p>
        </w:tc>
      </w:tr>
    </w:tbl>
    <w:p w14:paraId="735A8B9B" w14:textId="77777777" w:rsidR="0049462B" w:rsidRPr="00E12927" w:rsidRDefault="0049462B" w:rsidP="0049462B">
      <w:pPr>
        <w:jc w:val="right"/>
        <w:rPr>
          <w:rFonts w:ascii="Arial" w:hAnsi="Arial"/>
          <w:b/>
          <w:sz w:val="28"/>
        </w:rPr>
      </w:pPr>
    </w:p>
    <w:p w14:paraId="73AA9C10" w14:textId="77777777" w:rsidR="0049462B" w:rsidRPr="00167EDB" w:rsidRDefault="0049462B" w:rsidP="0049462B">
      <w:pPr>
        <w:jc w:val="right"/>
        <w:rPr>
          <w:rFonts w:ascii="Arial" w:hAnsi="Arial"/>
        </w:rPr>
      </w:pPr>
      <w:r w:rsidRPr="00E12927">
        <w:rPr>
          <w:rFonts w:ascii="Arial" w:hAnsi="Arial"/>
          <w:b/>
          <w:sz w:val="28"/>
        </w:rPr>
        <w:t xml:space="preserve">KNOWLEDGE &amp; UNDERSTANDING:     </w:t>
      </w:r>
      <w:r>
        <w:rPr>
          <w:rFonts w:ascii="Arial" w:hAnsi="Arial"/>
          <w:b/>
          <w:sz w:val="28"/>
        </w:rPr>
        <w:t>/1</w:t>
      </w:r>
      <w:r w:rsidRPr="00E12927">
        <w:rPr>
          <w:rFonts w:ascii="Arial" w:hAnsi="Arial"/>
          <w:b/>
          <w:sz w:val="28"/>
        </w:rPr>
        <w:t>0 (     %)</w:t>
      </w:r>
    </w:p>
    <w:p w14:paraId="7331FB3C" w14:textId="77777777" w:rsidR="0049462B" w:rsidRPr="00167EDB" w:rsidRDefault="0049462B" w:rsidP="0049462B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49462B" w:rsidRPr="00CE36CC" w14:paraId="4CD0F5F5" w14:textId="77777777" w:rsidTr="00753DF9">
        <w:tc>
          <w:tcPr>
            <w:tcW w:w="2059" w:type="dxa"/>
          </w:tcPr>
          <w:p w14:paraId="5F801C83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59" w:type="dxa"/>
          </w:tcPr>
          <w:p w14:paraId="50D2C733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1 (50-59%)</w:t>
            </w:r>
          </w:p>
        </w:tc>
        <w:tc>
          <w:tcPr>
            <w:tcW w:w="2059" w:type="dxa"/>
          </w:tcPr>
          <w:p w14:paraId="4130C1CD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2 (60-69%)</w:t>
            </w:r>
          </w:p>
        </w:tc>
        <w:tc>
          <w:tcPr>
            <w:tcW w:w="2059" w:type="dxa"/>
          </w:tcPr>
          <w:p w14:paraId="068799E3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3 (70-79%)</w:t>
            </w:r>
          </w:p>
        </w:tc>
        <w:tc>
          <w:tcPr>
            <w:tcW w:w="2060" w:type="dxa"/>
          </w:tcPr>
          <w:p w14:paraId="1B2746B9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4 (80-100%)</w:t>
            </w:r>
          </w:p>
        </w:tc>
      </w:tr>
      <w:tr w:rsidR="0049462B" w:rsidRPr="00CE36CC" w14:paraId="42358172" w14:textId="77777777" w:rsidTr="00753DF9">
        <w:tc>
          <w:tcPr>
            <w:tcW w:w="2059" w:type="dxa"/>
          </w:tcPr>
          <w:p w14:paraId="07788E2D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 xml:space="preserve">-well-organized information </w:t>
            </w:r>
          </w:p>
          <w:p w14:paraId="36F3037A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-language used is clear and precise.</w:t>
            </w:r>
          </w:p>
          <w:p w14:paraId="23D942D4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60E57AE2" w14:textId="77777777" w:rsidR="0049462B" w:rsidRPr="00CE36CC" w:rsidRDefault="0049462B" w:rsidP="00753DF9">
            <w:pPr>
              <w:rPr>
                <w:rFonts w:ascii="Arial" w:hAnsi="Arial"/>
                <w:b/>
                <w:sz w:val="18"/>
                <w:szCs w:val="18"/>
              </w:rPr>
            </w:pPr>
            <w:r w:rsidRPr="00CE36CC">
              <w:rPr>
                <w:rFonts w:ascii="Arial" w:hAnsi="Arial"/>
                <w:b/>
                <w:sz w:val="18"/>
                <w:szCs w:val="18"/>
              </w:rPr>
              <w:t xml:space="preserve">           /5</w:t>
            </w:r>
          </w:p>
        </w:tc>
        <w:tc>
          <w:tcPr>
            <w:tcW w:w="2059" w:type="dxa"/>
          </w:tcPr>
          <w:p w14:paraId="5EA80EF6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7052CB8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Expresses and organizes ideas and information with limited effectiveness</w:t>
            </w:r>
          </w:p>
        </w:tc>
        <w:tc>
          <w:tcPr>
            <w:tcW w:w="2059" w:type="dxa"/>
          </w:tcPr>
          <w:p w14:paraId="3357FEC6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51D5B2E4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Expresses and organizes ideas with some effectiveness.</w:t>
            </w:r>
          </w:p>
        </w:tc>
        <w:tc>
          <w:tcPr>
            <w:tcW w:w="2059" w:type="dxa"/>
          </w:tcPr>
          <w:p w14:paraId="0E3CC12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4BCBA7D9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Expresses and organizes ideas and information with considerable effectiveness.</w:t>
            </w:r>
          </w:p>
        </w:tc>
        <w:tc>
          <w:tcPr>
            <w:tcW w:w="2060" w:type="dxa"/>
          </w:tcPr>
          <w:p w14:paraId="5EF31B21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2F649F06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Expresses and organizes ideas and information with a high degree of effectiveness.</w:t>
            </w:r>
          </w:p>
        </w:tc>
      </w:tr>
      <w:tr w:rsidR="0049462B" w:rsidRPr="00CE36CC" w14:paraId="2DB1F1A6" w14:textId="77777777" w:rsidTr="00753DF9">
        <w:tc>
          <w:tcPr>
            <w:tcW w:w="2059" w:type="dxa"/>
          </w:tcPr>
          <w:p w14:paraId="19B3CB35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-language &amp; level appropriate to audience</w:t>
            </w:r>
          </w:p>
          <w:p w14:paraId="21876D19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-good volume, eye contact, etc.</w:t>
            </w:r>
          </w:p>
          <w:p w14:paraId="63711E70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 xml:space="preserve">-effective use of visual aid(s) </w:t>
            </w:r>
          </w:p>
          <w:p w14:paraId="05A99E09" w14:textId="77777777" w:rsidR="0049462B" w:rsidRPr="00CE36CC" w:rsidRDefault="0049462B" w:rsidP="00753DF9">
            <w:pPr>
              <w:rPr>
                <w:rFonts w:ascii="Arial" w:hAnsi="Arial"/>
                <w:b/>
                <w:sz w:val="18"/>
                <w:szCs w:val="18"/>
              </w:rPr>
            </w:pPr>
            <w:r w:rsidRPr="00CE36CC">
              <w:rPr>
                <w:rFonts w:ascii="Arial" w:hAnsi="Arial"/>
                <w:b/>
                <w:sz w:val="18"/>
                <w:szCs w:val="18"/>
              </w:rPr>
              <w:t xml:space="preserve">          /10</w:t>
            </w:r>
          </w:p>
        </w:tc>
        <w:tc>
          <w:tcPr>
            <w:tcW w:w="2059" w:type="dxa"/>
          </w:tcPr>
          <w:p w14:paraId="57206F99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1266207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Communicates for different audiences and purposes with limited effectiveness.</w:t>
            </w:r>
          </w:p>
        </w:tc>
        <w:tc>
          <w:tcPr>
            <w:tcW w:w="2059" w:type="dxa"/>
          </w:tcPr>
          <w:p w14:paraId="72F9486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605C88D0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Communicates for different audiences and purposes with some effectiveness.</w:t>
            </w:r>
          </w:p>
        </w:tc>
        <w:tc>
          <w:tcPr>
            <w:tcW w:w="2059" w:type="dxa"/>
          </w:tcPr>
          <w:p w14:paraId="58F98048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76BB397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Communicates for different audiences and purposes with considerable effectiveness.</w:t>
            </w:r>
          </w:p>
        </w:tc>
        <w:tc>
          <w:tcPr>
            <w:tcW w:w="2060" w:type="dxa"/>
          </w:tcPr>
          <w:p w14:paraId="0799BA32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2F88C9C9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Communicates for different audiences and purposes with a high degree of effectiveness.</w:t>
            </w:r>
          </w:p>
        </w:tc>
      </w:tr>
    </w:tbl>
    <w:p w14:paraId="1E9027AD" w14:textId="77777777" w:rsidR="0049462B" w:rsidRPr="00E12927" w:rsidRDefault="0049462B" w:rsidP="0049462B">
      <w:pPr>
        <w:jc w:val="right"/>
        <w:rPr>
          <w:rFonts w:ascii="Arial" w:hAnsi="Arial"/>
          <w:b/>
          <w:sz w:val="28"/>
        </w:rPr>
      </w:pPr>
    </w:p>
    <w:p w14:paraId="1B4EDE6F" w14:textId="77777777" w:rsidR="0049462B" w:rsidRPr="00ED5173" w:rsidRDefault="0049462B" w:rsidP="0049462B">
      <w:pPr>
        <w:jc w:val="right"/>
        <w:rPr>
          <w:rFonts w:ascii="Arial" w:hAnsi="Arial"/>
          <w:b/>
          <w:sz w:val="28"/>
        </w:rPr>
      </w:pPr>
      <w:r w:rsidRPr="00E12927">
        <w:rPr>
          <w:rFonts w:ascii="Arial" w:hAnsi="Arial"/>
          <w:b/>
          <w:sz w:val="28"/>
        </w:rPr>
        <w:t>COMMUNICATION:     /</w:t>
      </w:r>
      <w:r>
        <w:rPr>
          <w:rFonts w:ascii="Arial" w:hAnsi="Arial"/>
          <w:b/>
          <w:sz w:val="28"/>
        </w:rPr>
        <w:t>1</w:t>
      </w:r>
      <w:r w:rsidRPr="00E12927">
        <w:rPr>
          <w:rFonts w:ascii="Arial" w:hAnsi="Arial"/>
          <w:b/>
          <w:sz w:val="28"/>
        </w:rPr>
        <w:t>5 (     %)</w:t>
      </w:r>
    </w:p>
    <w:p w14:paraId="3BB7FFD9" w14:textId="77777777" w:rsidR="0049462B" w:rsidRPr="00693A82" w:rsidRDefault="0049462B" w:rsidP="0049462B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49462B" w:rsidRPr="00CE36CC" w14:paraId="2142B79C" w14:textId="77777777" w:rsidTr="00753DF9">
        <w:tc>
          <w:tcPr>
            <w:tcW w:w="2059" w:type="dxa"/>
          </w:tcPr>
          <w:p w14:paraId="1CDEF22A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59" w:type="dxa"/>
          </w:tcPr>
          <w:p w14:paraId="2FFCEFE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1 (50-59%)</w:t>
            </w:r>
          </w:p>
        </w:tc>
        <w:tc>
          <w:tcPr>
            <w:tcW w:w="2059" w:type="dxa"/>
          </w:tcPr>
          <w:p w14:paraId="158D398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2 (60-69%)</w:t>
            </w:r>
          </w:p>
        </w:tc>
        <w:tc>
          <w:tcPr>
            <w:tcW w:w="2059" w:type="dxa"/>
          </w:tcPr>
          <w:p w14:paraId="65E5C9F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3 (70-79%)</w:t>
            </w:r>
          </w:p>
        </w:tc>
        <w:tc>
          <w:tcPr>
            <w:tcW w:w="2060" w:type="dxa"/>
          </w:tcPr>
          <w:p w14:paraId="3B82BABD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4 (80-100%)</w:t>
            </w:r>
          </w:p>
        </w:tc>
      </w:tr>
      <w:tr w:rsidR="0049462B" w:rsidRPr="00CE36CC" w14:paraId="26D062D1" w14:textId="77777777" w:rsidTr="00753DF9">
        <w:tc>
          <w:tcPr>
            <w:tcW w:w="2059" w:type="dxa"/>
          </w:tcPr>
          <w:p w14:paraId="178A9213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-The impact of the science on technology, people and other living things, and/or the environment is clearly indicated (i.e. social benefits, ethical or environmental iss</w:t>
            </w:r>
            <w:r w:rsidR="000042A0">
              <w:rPr>
                <w:rFonts w:ascii="Arial" w:hAnsi="Arial"/>
                <w:sz w:val="18"/>
                <w:szCs w:val="18"/>
              </w:rPr>
              <w:t>ues, etc.)</w:t>
            </w:r>
          </w:p>
          <w:p w14:paraId="3A12916F" w14:textId="77777777" w:rsidR="0049462B" w:rsidRPr="00CE36CC" w:rsidRDefault="0049462B" w:rsidP="00753DF9">
            <w:pPr>
              <w:rPr>
                <w:rFonts w:ascii="Arial" w:hAnsi="Arial"/>
                <w:b/>
                <w:sz w:val="18"/>
                <w:szCs w:val="18"/>
              </w:rPr>
            </w:pPr>
            <w:r w:rsidRPr="00CE36CC">
              <w:rPr>
                <w:rFonts w:ascii="Arial" w:hAnsi="Arial"/>
                <w:b/>
                <w:sz w:val="18"/>
                <w:szCs w:val="18"/>
              </w:rPr>
              <w:t xml:space="preserve">            /10</w:t>
            </w:r>
          </w:p>
        </w:tc>
        <w:tc>
          <w:tcPr>
            <w:tcW w:w="2059" w:type="dxa"/>
          </w:tcPr>
          <w:p w14:paraId="75622171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50A9EF40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Makes connections between science, technology, society, and the environment with limited effectiveness</w:t>
            </w:r>
          </w:p>
        </w:tc>
        <w:tc>
          <w:tcPr>
            <w:tcW w:w="2059" w:type="dxa"/>
          </w:tcPr>
          <w:p w14:paraId="224C4630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632D7468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Makes connections between science, technology, society, and the environment with some effectiveness</w:t>
            </w:r>
          </w:p>
        </w:tc>
        <w:tc>
          <w:tcPr>
            <w:tcW w:w="2059" w:type="dxa"/>
          </w:tcPr>
          <w:p w14:paraId="61D792D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262A4DBB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Makes connections between science, technology, society, and the environment with considerable effectiveness</w:t>
            </w:r>
          </w:p>
        </w:tc>
        <w:tc>
          <w:tcPr>
            <w:tcW w:w="2060" w:type="dxa"/>
          </w:tcPr>
          <w:p w14:paraId="3FF4B4C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29C933A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Makes connections between science, technology, society, and the environment with a high degree of effectiveness</w:t>
            </w:r>
          </w:p>
        </w:tc>
      </w:tr>
    </w:tbl>
    <w:p w14:paraId="236BC624" w14:textId="77777777" w:rsidR="0049462B" w:rsidRPr="00ED5173" w:rsidRDefault="0049462B" w:rsidP="0049462B">
      <w:pPr>
        <w:jc w:val="right"/>
        <w:rPr>
          <w:rFonts w:ascii="Arial" w:hAnsi="Arial"/>
          <w:b/>
          <w:sz w:val="28"/>
        </w:rPr>
      </w:pPr>
    </w:p>
    <w:p w14:paraId="789D213A" w14:textId="77777777" w:rsidR="0049462B" w:rsidRPr="00E12927" w:rsidRDefault="0049462B" w:rsidP="0049462B">
      <w:pPr>
        <w:jc w:val="right"/>
        <w:rPr>
          <w:rFonts w:ascii="Arial" w:hAnsi="Arial"/>
          <w:b/>
          <w:sz w:val="28"/>
        </w:rPr>
      </w:pPr>
      <w:r w:rsidRPr="00ED5173">
        <w:rPr>
          <w:rFonts w:ascii="Arial" w:hAnsi="Arial"/>
          <w:b/>
          <w:sz w:val="28"/>
        </w:rPr>
        <w:t>APPLICATION:     /1</w:t>
      </w:r>
      <w:r>
        <w:rPr>
          <w:rFonts w:ascii="Arial" w:hAnsi="Arial"/>
          <w:b/>
          <w:sz w:val="28"/>
        </w:rPr>
        <w:t>0</w:t>
      </w:r>
      <w:r w:rsidRPr="00ED5173">
        <w:rPr>
          <w:rFonts w:ascii="Arial" w:hAnsi="Arial"/>
          <w:b/>
          <w:sz w:val="28"/>
        </w:rPr>
        <w:t xml:space="preserve"> (     </w:t>
      </w:r>
      <w:r>
        <w:rPr>
          <w:rFonts w:ascii="Arial" w:hAnsi="Arial"/>
          <w:b/>
          <w:sz w:val="28"/>
        </w:rPr>
        <w:t>%)</w:t>
      </w:r>
    </w:p>
    <w:p w14:paraId="3F109938" w14:textId="77777777" w:rsidR="0049462B" w:rsidRPr="00ED5173" w:rsidRDefault="0049462B" w:rsidP="0049462B">
      <w:pPr>
        <w:jc w:val="center"/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49462B" w:rsidRPr="00CE36CC" w14:paraId="320927E6" w14:textId="77777777" w:rsidTr="00753DF9">
        <w:tc>
          <w:tcPr>
            <w:tcW w:w="2059" w:type="dxa"/>
          </w:tcPr>
          <w:p w14:paraId="7AD2C997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59" w:type="dxa"/>
          </w:tcPr>
          <w:p w14:paraId="038C944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1 (50-59%)</w:t>
            </w:r>
          </w:p>
        </w:tc>
        <w:tc>
          <w:tcPr>
            <w:tcW w:w="2059" w:type="dxa"/>
          </w:tcPr>
          <w:p w14:paraId="43221DE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2 (60-69%)</w:t>
            </w:r>
          </w:p>
        </w:tc>
        <w:tc>
          <w:tcPr>
            <w:tcW w:w="2059" w:type="dxa"/>
          </w:tcPr>
          <w:p w14:paraId="0EE2B94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3 (70-79%)</w:t>
            </w:r>
          </w:p>
        </w:tc>
        <w:tc>
          <w:tcPr>
            <w:tcW w:w="2060" w:type="dxa"/>
          </w:tcPr>
          <w:p w14:paraId="2AEBC59F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Level 4 (80-100%)</w:t>
            </w:r>
          </w:p>
        </w:tc>
      </w:tr>
      <w:tr w:rsidR="0049462B" w:rsidRPr="00CE36CC" w14:paraId="727A18D9" w14:textId="77777777" w:rsidTr="00753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72C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-Reference list in APA format includes relevant and recent resources</w:t>
            </w:r>
          </w:p>
          <w:p w14:paraId="23DD10EB" w14:textId="6DCFB432" w:rsidR="0049462B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-</w:t>
            </w:r>
            <w:r w:rsidR="000F4520">
              <w:rPr>
                <w:rFonts w:ascii="Arial" w:hAnsi="Arial"/>
                <w:sz w:val="18"/>
                <w:szCs w:val="18"/>
              </w:rPr>
              <w:t>Source of images and information is</w:t>
            </w:r>
            <w:r w:rsidR="00567154">
              <w:rPr>
                <w:rFonts w:ascii="Arial" w:hAnsi="Arial"/>
                <w:sz w:val="18"/>
                <w:szCs w:val="18"/>
              </w:rPr>
              <w:t xml:space="preserve"> clearly indicated</w:t>
            </w:r>
          </w:p>
          <w:p w14:paraId="72DED72B" w14:textId="77777777" w:rsidR="000042A0" w:rsidRPr="00CE36CC" w:rsidRDefault="000042A0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69F1779E" w14:textId="77777777" w:rsidR="0049462B" w:rsidRPr="000042A0" w:rsidRDefault="0049462B" w:rsidP="00753DF9">
            <w:pPr>
              <w:rPr>
                <w:rFonts w:ascii="Arial" w:hAnsi="Arial"/>
                <w:b/>
                <w:sz w:val="18"/>
                <w:szCs w:val="18"/>
              </w:rPr>
            </w:pPr>
            <w:r w:rsidRPr="000042A0">
              <w:rPr>
                <w:rFonts w:ascii="Arial" w:hAnsi="Arial"/>
                <w:b/>
                <w:sz w:val="18"/>
                <w:szCs w:val="18"/>
              </w:rPr>
              <w:t xml:space="preserve">           /10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D0E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Reference list included, but not in APA format.</w:t>
            </w:r>
          </w:p>
          <w:p w14:paraId="2209D67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6E762A7C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In-text citations used effectively for few sources.</w:t>
            </w:r>
          </w:p>
          <w:p w14:paraId="4648D646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25C0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 xml:space="preserve">Reference list in APA format with many errors. </w:t>
            </w:r>
          </w:p>
          <w:p w14:paraId="0B222D4A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39303125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In-text citations used effectively for some sources.</w:t>
            </w:r>
          </w:p>
          <w:p w14:paraId="08DA3A4D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57F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Reference list in APA format with some errors.</w:t>
            </w:r>
          </w:p>
          <w:p w14:paraId="636B71B4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2BF5FCB4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In-text citations used effectively for most sources.</w:t>
            </w:r>
          </w:p>
          <w:p w14:paraId="16EC57F7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58A7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Reference list in APA format with few/no errors.</w:t>
            </w:r>
          </w:p>
          <w:p w14:paraId="4310C1CE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</w:p>
          <w:p w14:paraId="74E7CC15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In-text citations used effectively for all sources.</w:t>
            </w:r>
          </w:p>
          <w:p w14:paraId="7B8D3012" w14:textId="77777777" w:rsidR="0049462B" w:rsidRPr="00CE36CC" w:rsidRDefault="0049462B" w:rsidP="00753DF9">
            <w:pPr>
              <w:rPr>
                <w:rFonts w:ascii="Arial" w:hAnsi="Arial"/>
                <w:sz w:val="18"/>
                <w:szCs w:val="18"/>
              </w:rPr>
            </w:pPr>
            <w:r w:rsidRPr="00CE36CC">
              <w:rPr>
                <w:rFonts w:ascii="Arial" w:hAnsi="Arial"/>
                <w:sz w:val="18"/>
                <w:szCs w:val="18"/>
              </w:rPr>
              <w:t>Source of images indicated.</w:t>
            </w:r>
          </w:p>
        </w:tc>
      </w:tr>
    </w:tbl>
    <w:p w14:paraId="511835D7" w14:textId="77777777" w:rsidR="0049462B" w:rsidRPr="00ED5173" w:rsidRDefault="0049462B" w:rsidP="0049462B">
      <w:pPr>
        <w:jc w:val="center"/>
        <w:rPr>
          <w:rFonts w:ascii="Arial" w:hAnsi="Arial"/>
          <w:b/>
          <w:sz w:val="22"/>
          <w:szCs w:val="22"/>
        </w:rPr>
      </w:pPr>
    </w:p>
    <w:p w14:paraId="28D6606F" w14:textId="77777777" w:rsidR="0049462B" w:rsidRPr="00693A82" w:rsidRDefault="0049462B" w:rsidP="0049462B">
      <w:pPr>
        <w:jc w:val="right"/>
        <w:rPr>
          <w:rFonts w:ascii="Arial" w:hAnsi="Arial"/>
        </w:rPr>
      </w:pPr>
      <w:r w:rsidRPr="00ED5173">
        <w:rPr>
          <w:rFonts w:ascii="Arial" w:hAnsi="Arial"/>
          <w:b/>
          <w:sz w:val="28"/>
        </w:rPr>
        <w:t>THINKING &amp; INVESTIGATION:     /</w:t>
      </w:r>
      <w:r>
        <w:rPr>
          <w:rFonts w:ascii="Arial" w:hAnsi="Arial"/>
          <w:b/>
          <w:sz w:val="28"/>
        </w:rPr>
        <w:t>1</w:t>
      </w:r>
      <w:r w:rsidRPr="00ED5173">
        <w:rPr>
          <w:rFonts w:ascii="Arial" w:hAnsi="Arial"/>
          <w:b/>
          <w:sz w:val="28"/>
        </w:rPr>
        <w:t>0 (     %)</w:t>
      </w:r>
    </w:p>
    <w:sectPr w:rsidR="0049462B" w:rsidRPr="00693A82" w:rsidSect="00753DF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F1278"/>
    <w:multiLevelType w:val="hybridMultilevel"/>
    <w:tmpl w:val="FF3AEBC4"/>
    <w:lvl w:ilvl="0" w:tplc="10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2B"/>
    <w:rsid w:val="000042A0"/>
    <w:rsid w:val="000B601A"/>
    <w:rsid w:val="000B65E7"/>
    <w:rsid w:val="000F4520"/>
    <w:rsid w:val="00124676"/>
    <w:rsid w:val="00137434"/>
    <w:rsid w:val="0049462B"/>
    <w:rsid w:val="005377F7"/>
    <w:rsid w:val="00567154"/>
    <w:rsid w:val="00753DF9"/>
    <w:rsid w:val="00834311"/>
    <w:rsid w:val="00852172"/>
    <w:rsid w:val="008F6B43"/>
    <w:rsid w:val="00A0334B"/>
    <w:rsid w:val="00E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68C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62B"/>
    <w:pPr>
      <w:ind w:left="720"/>
      <w:contextualSpacing/>
    </w:pPr>
  </w:style>
  <w:style w:type="table" w:styleId="TableGrid">
    <w:name w:val="Table Grid"/>
    <w:basedOn w:val="TableNormal"/>
    <w:uiPriority w:val="59"/>
    <w:rsid w:val="00004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62B"/>
    <w:pPr>
      <w:ind w:left="720"/>
      <w:contextualSpacing/>
    </w:pPr>
  </w:style>
  <w:style w:type="table" w:styleId="TableGrid">
    <w:name w:val="Table Grid"/>
    <w:basedOn w:val="TableNormal"/>
    <w:uiPriority w:val="59"/>
    <w:rsid w:val="00004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658</Words>
  <Characters>3757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rubina khan</cp:lastModifiedBy>
  <cp:revision>11</cp:revision>
  <dcterms:created xsi:type="dcterms:W3CDTF">2016-01-07T05:48:00Z</dcterms:created>
  <dcterms:modified xsi:type="dcterms:W3CDTF">2016-01-07T06:00:00Z</dcterms:modified>
</cp:coreProperties>
</file>